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1DB" w:rsidRDefault="004C01DB" w:rsidP="004C01DB">
      <w:pPr>
        <w:jc w:val="center"/>
      </w:pPr>
      <w:r w:rsidRPr="004C01DB">
        <w:drawing>
          <wp:inline distT="0" distB="0" distL="0" distR="0">
            <wp:extent cx="2640330" cy="694030"/>
            <wp:effectExtent l="152400" t="152400" r="160020" b="125120"/>
            <wp:docPr id="4" name="Image 4" descr="Auto-école La Queue-en-Brie, Pontault-Comb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uto-école La Queue-en-Brie, Pontault-Combau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694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C01DB" w:rsidRPr="004C01DB" w:rsidRDefault="004C01DB" w:rsidP="004C01DB"/>
    <w:p w:rsidR="004C01DB" w:rsidRDefault="004C01DB" w:rsidP="004C01DB"/>
    <w:p w:rsidR="003A5F92" w:rsidRPr="004C01DB" w:rsidRDefault="004C01DB" w:rsidP="004C01DB">
      <w:pPr>
        <w:rPr>
          <w:rFonts w:ascii="Arial Narrow" w:hAnsi="Arial Narrow"/>
        </w:rPr>
      </w:pPr>
      <w:r w:rsidRPr="004C01DB">
        <w:rPr>
          <w:rFonts w:ascii="Arial Narrow" w:hAnsi="Arial Narrow"/>
        </w:rPr>
        <w:t xml:space="preserve">Les modes de financements : </w:t>
      </w:r>
    </w:p>
    <w:p w:rsidR="004C01DB" w:rsidRPr="004C01DB" w:rsidRDefault="004C01DB" w:rsidP="004C01DB">
      <w:pPr>
        <w:pStyle w:val="Paragraphedeliste"/>
        <w:numPr>
          <w:ilvl w:val="0"/>
          <w:numId w:val="1"/>
        </w:numPr>
        <w:rPr>
          <w:rFonts w:ascii="Arial Narrow" w:hAnsi="Arial Narrow"/>
        </w:rPr>
      </w:pPr>
      <w:r w:rsidRPr="004C01DB">
        <w:rPr>
          <w:rFonts w:ascii="Arial Narrow" w:hAnsi="Arial Narrow"/>
        </w:rPr>
        <w:t>Chèques</w:t>
      </w:r>
    </w:p>
    <w:p w:rsidR="004C01DB" w:rsidRPr="004C01DB" w:rsidRDefault="004C01DB" w:rsidP="004C01DB">
      <w:pPr>
        <w:pStyle w:val="Paragraphedeliste"/>
        <w:numPr>
          <w:ilvl w:val="0"/>
          <w:numId w:val="1"/>
        </w:numPr>
        <w:rPr>
          <w:rFonts w:ascii="Arial Narrow" w:hAnsi="Arial Narrow"/>
        </w:rPr>
      </w:pPr>
      <w:r w:rsidRPr="004C01DB">
        <w:rPr>
          <w:rFonts w:ascii="Arial Narrow" w:hAnsi="Arial Narrow"/>
        </w:rPr>
        <w:t>Carte Bleue</w:t>
      </w:r>
    </w:p>
    <w:p w:rsidR="004C01DB" w:rsidRPr="004C01DB" w:rsidRDefault="004C01DB" w:rsidP="004C01DB">
      <w:pPr>
        <w:pStyle w:val="Paragraphedeliste"/>
        <w:numPr>
          <w:ilvl w:val="0"/>
          <w:numId w:val="1"/>
        </w:numPr>
        <w:rPr>
          <w:rFonts w:ascii="Arial Narrow" w:hAnsi="Arial Narrow"/>
        </w:rPr>
      </w:pPr>
      <w:r w:rsidRPr="004C01DB">
        <w:rPr>
          <w:rFonts w:ascii="Arial Narrow" w:hAnsi="Arial Narrow"/>
        </w:rPr>
        <w:t>Espèces</w:t>
      </w:r>
    </w:p>
    <w:p w:rsidR="004C01DB" w:rsidRPr="004C01DB" w:rsidRDefault="004C01DB" w:rsidP="004C01DB">
      <w:pPr>
        <w:pStyle w:val="Paragraphedeliste"/>
        <w:numPr>
          <w:ilvl w:val="0"/>
          <w:numId w:val="1"/>
        </w:numPr>
        <w:rPr>
          <w:rFonts w:ascii="Arial Narrow" w:hAnsi="Arial Narrow"/>
        </w:rPr>
      </w:pPr>
      <w:r w:rsidRPr="004C01DB">
        <w:rPr>
          <w:rFonts w:ascii="Arial Narrow" w:hAnsi="Arial Narrow"/>
        </w:rPr>
        <w:t>Prélèvements</w:t>
      </w:r>
    </w:p>
    <w:p w:rsidR="004C01DB" w:rsidRDefault="004C01DB" w:rsidP="004C01DB">
      <w:pPr>
        <w:pStyle w:val="Paragraphedeliste"/>
        <w:numPr>
          <w:ilvl w:val="0"/>
          <w:numId w:val="1"/>
        </w:numPr>
        <w:rPr>
          <w:rFonts w:ascii="Arial Narrow" w:hAnsi="Arial Narrow"/>
        </w:rPr>
      </w:pPr>
      <w:r w:rsidRPr="004C01DB">
        <w:rPr>
          <w:rFonts w:ascii="Arial Narrow" w:hAnsi="Arial Narrow"/>
        </w:rPr>
        <w:t>Virement</w:t>
      </w:r>
    </w:p>
    <w:p w:rsidR="004C01DB" w:rsidRPr="004C01DB" w:rsidRDefault="004C01DB" w:rsidP="004C01DB">
      <w:pPr>
        <w:rPr>
          <w:rFonts w:ascii="Arial Narrow" w:hAnsi="Arial Narrow"/>
        </w:rPr>
      </w:pPr>
      <w:r>
        <w:rPr>
          <w:rFonts w:ascii="Arial Narrow" w:hAnsi="Arial Narrow"/>
        </w:rPr>
        <w:t>Tout peut être régler en 3 ou 4x maximum.</w:t>
      </w:r>
    </w:p>
    <w:sectPr w:rsidR="004C01DB" w:rsidRPr="004C01DB" w:rsidSect="003A5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E562A"/>
    <w:multiLevelType w:val="hybridMultilevel"/>
    <w:tmpl w:val="C02C097A"/>
    <w:lvl w:ilvl="0" w:tplc="B3D8F82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01DB"/>
    <w:rsid w:val="003A5F92"/>
    <w:rsid w:val="004C01DB"/>
    <w:rsid w:val="006045A8"/>
    <w:rsid w:val="00702E86"/>
    <w:rsid w:val="008D5AD4"/>
    <w:rsid w:val="009B794D"/>
    <w:rsid w:val="009F3567"/>
    <w:rsid w:val="00AB263B"/>
    <w:rsid w:val="00BE5CCE"/>
    <w:rsid w:val="00D254AC"/>
    <w:rsid w:val="00D32624"/>
    <w:rsid w:val="00E710B9"/>
    <w:rsid w:val="00FE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F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0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01D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C01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2020-12-15T15:30:00Z</dcterms:created>
  <dcterms:modified xsi:type="dcterms:W3CDTF">2020-12-15T15:33:00Z</dcterms:modified>
</cp:coreProperties>
</file>